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3bff7442261aedcb1909c3b2c1e20eb33ce2981"/>
      <w:r>
        <w:rPr>
          <w:b/>
        </w:rPr>
        <w:t xml:space="preserve">ПРОТОКОЛ ПРО РЕЗУЛЬТАТИ ЕЛЕКТРОННОГО АУКЦІОНУ № SPE001-UA-20240424-30648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(в разі наявності):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ВИКОНАВЧИЙ КОМІТЕТ ЛЕБЕДИНСЬКОЇ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наявний один учасник (викуп)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Нежитлове вбудоване приміщення №7 в одноповерховому житловому будинку за адресою: вулиця Центральна, 18, село Павленкове, Сумський район, Сумська область.</w:t>
      </w:r>
    </w:p>
    <w:p>
      <w:pPr>
        <w:numPr>
          <w:ilvl w:val="0"/>
          <w:numId w:val="1001"/>
        </w:numPr>
        <w:pStyle w:val="Compact"/>
      </w:pPr>
      <w:r>
        <w:t xml:space="preserve">Нежитлове вбудоване приміщення № 7 в одноповерховому житловому будинку за адресою: вулиця Центральна, 18, село Павленкове, Сумський район, Сумська область. 1960 рік побудови, загальна площа 148,0 кв.м. Технічний стан об’єкта продажу – задовільний.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Данильченко Яна Григорівна, ІПН/РНОКПП: 3380204567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36 705,00 грн</w:t>
      </w:r>
      <w:r>
        <w:t xml:space="preserve"> </w:t>
      </w:r>
      <w:r>
        <w:rPr>
          <w:i/>
        </w:rPr>
        <w:t xml:space="preserve">У разі прийняття рішення про приватизацію об’єкта шляхом викупу на запропоновану учасником ціну (ціну продажу)</w:t>
      </w:r>
      <w:r>
        <w:rPr>
          <w:i/>
        </w:rPr>
        <w:t xml:space="preserve"> </w:t>
      </w:r>
      <w:r>
        <w:rPr>
          <w:i/>
        </w:rPr>
        <w:t xml:space="preserve">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без урахування ПДВ:</w:t>
      </w:r>
      <w:r>
        <w:t xml:space="preserve"> </w:t>
      </w:r>
      <w:r>
        <w:t xml:space="preserve">__________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Запропонована учасником ціна лота (ціна продажу лота) з урахуванням ПДВ:</w:t>
      </w:r>
      <w:r>
        <w:t xml:space="preserve"> </w:t>
      </w:r>
      <w:r>
        <w:t xml:space="preserve">37 000,00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7 341,00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для доплати учасником винагороди оператора</w:t>
      </w:r>
      <w:r>
        <w:rPr>
          <w:b/>
        </w:rPr>
        <w:t xml:space="preserve"> </w:t>
      </w:r>
      <w:r>
        <w:rPr>
          <w:b/>
        </w:rPr>
        <w:t xml:space="preserve">(плати за участь в електронному аукціоні), якщо сума такої винагороди 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на участь</w:t>
      </w:r>
      <w:r>
        <w:rPr>
          <w:b/>
        </w:rPr>
        <w:t xml:space="preserve"> </w:t>
      </w:r>
      <w:r>
        <w:rPr>
          <w:b/>
        </w:rPr>
        <w:t xml:space="preserve">в електронному аукціоні/закриту цінову пропозицію (плата за участь в електронному аукціоні):</w:t>
      </w:r>
      <w:r>
        <w:t xml:space="preserve"> </w:t>
      </w:r>
      <w:r>
        <w:t xml:space="preserve">1 480,00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учасником, що подав заяву на участь в електронному аукціоні оператору,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на участь в електронному аукціоні/закриту цінову пропозицію,</w:t>
      </w:r>
      <w:r>
        <w:rPr>
          <w:b/>
        </w:rPr>
        <w:t xml:space="preserve"> </w:t>
      </w:r>
      <w:r>
        <w:rPr>
          <w:b/>
        </w:rPr>
        <w:t xml:space="preserve">якщо сума винагороди оператора (плати за участь в електронному аукціоні) перевищує суму гарантійного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3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UA458999980314060544000018554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4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5 861,00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учасником, що подав заяву на участь в електронному аукціоні, розрахунків за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Лебединська міська територіальна громада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37970404</w:t>
      </w:r>
    </w:p>
    <w:p>
      <w:pPr>
        <w:numPr>
          <w:ilvl w:val="0"/>
          <w:numId w:val="1005"/>
        </w:numPr>
        <w:pStyle w:val="Compact"/>
      </w:pPr>
      <w:r>
        <w:t xml:space="preserve">Назва банку: Головне управління Казначейства Сумської області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UA778999980314191905000018554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учасником на рахунок 3 після прийняття рішення про приватизацію об’єкта</w:t>
      </w:r>
      <w:r>
        <w:rPr>
          <w:b/>
        </w:rPr>
        <w:t xml:space="preserve"> </w:t>
      </w:r>
      <w:r>
        <w:rPr>
          <w:b/>
        </w:rPr>
        <w:t xml:space="preserve">шляхом викупу, яка дорівнює запропонованій учасником ціні лота (ціні продажу лота) з урахуванням податків</w:t>
      </w:r>
      <w:r>
        <w:rPr>
          <w:b/>
        </w:rPr>
        <w:t xml:space="preserve"> </w:t>
      </w:r>
      <w:r>
        <w:rPr>
          <w:b/>
        </w:rPr>
        <w:t xml:space="preserve">(у випадку їх нарахування), 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31 139,00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02.05.2024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учасник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електронний майданчик якого подано заяву на участь в електронному аукціоні/закриту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об’єкта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Учасник, що подав заяву на участь в електронному аукціоні:</w:t>
      </w:r>
      <w:r>
        <w:t xml:space="preserve"> </w:t>
      </w:r>
      <w:r>
        <w:t xml:space="preserve">Данильченко Яна Григорівна, ІПН/РНОКПП: 3380204567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ВИКОНАВЧИЙ КОМІТЕТ ЛЕБЕДИНСЬКОЇ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2024-05-18T11:18:55Z</dcterms:created>
  <dcterms:modified xsi:type="dcterms:W3CDTF">2024-05-18T11:18:55Z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