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7782a77afac73b8ce3ac1fa7360f346d1fd115b"/>
      <w:r>
        <w:rPr>
          <w:b/>
        </w:rPr>
        <w:t xml:space="preserve">ПРОТОКОЛ ПРО РЕЗУЛЬТАТИ ЕЛЕКТРОННОГО АУКЦІОНУ № SPE001-UA-20240424-97434</w:t>
      </w:r>
      <w:bookmarkEnd w:id="20"/>
    </w:p>
    <w:p>
      <w:pPr>
        <w:pStyle w:val="First Paragraph"/>
      </w:pPr>
      <w:r>
        <w:br/>
      </w:r>
    </w:p>
    <w:p>
      <w:pPr>
        <w:pStyle w:val="Body Text"/>
      </w:pPr>
      <w:r>
        <w:rPr>
          <w:b/>
        </w:rPr>
        <w:t xml:space="preserve">Найменування оператора електронного майданчика, через якого було заведено лот в ЕТС</w:t>
      </w:r>
      <w:r>
        <w:rPr>
          <w:b/>
        </w:rPr>
        <w:t xml:space="preserve"> </w:t>
      </w:r>
      <w:r>
        <w:rPr>
          <w:b/>
        </w:rPr>
        <w:t xml:space="preserve">(опубліковано інформаційне повідомлення про приватизацію об’єкта приватизації):</w:t>
      </w:r>
      <w:r>
        <w:t xml:space="preserve"> </w:t>
      </w:r>
      <w:r>
        <w:t xml:space="preserve">ТОВАРИСТВО З ОБМЕЖЕНОЮ ВІДПОВІДАЛЬНІСТЮ “НАЦІОНАЛЬНА ЕЛЕКТРОННА БІРЖА”</w:t>
      </w:r>
    </w:p>
    <w:p>
      <w:pPr>
        <w:pStyle w:val="Body Text"/>
      </w:pPr>
      <w:r>
        <w:br/>
      </w:r>
    </w:p>
    <w:p>
      <w:pPr>
        <w:pStyle w:val="Body Text"/>
      </w:pPr>
      <w:r>
        <w:rPr>
          <w:b/>
        </w:rPr>
        <w:t xml:space="preserve">Орган приватизації/ організатор аукціону:</w:t>
      </w:r>
      <w:r>
        <w:t xml:space="preserve"> </w:t>
      </w:r>
      <w:r>
        <w:t xml:space="preserve">БОЛГРАДСЬКА МІСЬКА РАДА ОДЕСЬКОЇ ОБЛАСТІ</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лота:</w:t>
      </w:r>
      <w:r>
        <w:t xml:space="preserve"> </w:t>
      </w:r>
      <w:r>
        <w:t xml:space="preserve">будівельні матеріали незавершеного будівництва Пологового будинку під "Центр матері та дитини" та "Блок допоміжних приміщень пологового будинку" за умови його демонтажу та розбирання на будівельні матеріали силами та за власни кошти потенційних покупців</w:t>
      </w:r>
    </w:p>
    <w:p>
      <w:pPr>
        <w:numPr>
          <w:ilvl w:val="0"/>
          <w:numId w:val="1001"/>
        </w:numPr>
        <w:pStyle w:val="Compact"/>
      </w:pPr>
      <w:r>
        <w:t xml:space="preserve">будівельні матеріали незавершеного будівництва Пологового будинку під "Центр матері та дитини" та "Блок допоміжних приміщень пологового будинку" за умови його демонтажу та розбирання на будівельні матеріали силами та за власни кошти потенційних покупців. Об'єкт є аврійним непридатним для використання за цільовим призначенням, повністю втратив свою економічну цінність, наявні пошкодження несучих та огороджувальних конструкцій, ступень та характер яких свідчить про небезпеку аварійного обвалення об’єкта, що підтверджується звітом про проведення технічного обстеження будівельних конструкцій та інженерних мереж на відповідність державним стандартам, будівельним нормам і правилам. Об’єкт підлягає демонтажу і розбиранню на будівельні матеріали.</w:t>
      </w:r>
    </w:p>
    <w:p>
      <w:pPr>
        <w:pStyle w:val="First Paragraph"/>
      </w:pPr>
      <w:r>
        <w:br/>
      </w:r>
    </w:p>
    <w:p>
      <w:pPr>
        <w:pStyle w:val="Body Text"/>
      </w:pPr>
      <w:r>
        <w:rPr>
          <w:b/>
        </w:rPr>
        <w:t xml:space="preserve">Стартова ціна лота:</w:t>
      </w:r>
      <w:r>
        <w:t xml:space="preserve"> </w:t>
      </w:r>
      <w:r>
        <w:t xml:space="preserve">5 262 700,00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01.05.2024 20:00:04</w:t>
      </w:r>
    </w:p>
    <w:p>
      <w:pPr>
        <w:pStyle w:val="Body Text"/>
      </w:pPr>
      <w:r>
        <w:br/>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2024-05-18T10:34:51Z</dcterms:created>
  <dcterms:modified xsi:type="dcterms:W3CDTF">2024-05-18T10:34:51Z</dcterms:modified>
</cp:coreProperties>
</file>

<file path=docProps/custom.xml><?xml version="1.0" encoding="utf-8"?>
<Properties xmlns="http://schemas.openxmlformats.org/officeDocument/2006/custom-properties" xmlns:vt="http://schemas.openxmlformats.org/officeDocument/2006/docPropsVTypes"/>
</file>