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e7b29629dc3778ec9b2ed13510ff18305480d3"/>
      <w:r>
        <w:rPr>
          <w:b/>
        </w:rPr>
        <w:t xml:space="preserve">ПРОТОКОЛ ПРО РЕЗУЛЬТАТИ ЕЛЕКТРОННОГО АУКЦІОНУ № SPE001-UA-20240407-38608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«НРЦ-ЮКРЕЙН»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22.04.2024 12:50:04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у складі: адміністративна будівля А, гараж Б, гараж В, вбиральня Г, дворові споруди №1-5 загальною площею 100,7 кв.м.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у складі: адміністративна будівля А, гараж Б, гараж В, вбиральня Г, дворові споруди №1-5 загальною площею 100,7 кв.м. за адресою: Одеська обл., Болградський р-н, м.Арциз, вул. Трудова,10А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7 742,86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230 000,01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46 000,00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276 000,01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77,43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1 548,57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</w:t>
      </w:r>
      <w:r>
        <w:rPr>
          <w:i/>
          <w:u w:val="single"/>
        </w:rPr>
        <w:softHyphen/>
      </w:r>
      <w:r>
        <w:rPr>
          <w:i/>
          <w:u w:val="single"/>
        </w:rPr>
        <w:t xml:space="preserve">ЛЬНІСТЮ «КОНИК ГРУП», ЄДРПОУ: 44885947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Парпуланська Кристина Панасівна, ІПН/РНОКПП: 3264411662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Делірайков Георгій Іванович, ІПН/РНОКПП: 2823217494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Азанов Олексій Петрович, ІПН/РНОКПП: 2961910571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Яковлев Сергій Костянтинович, ІПН/РНОКПП: 3162912476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"ТОП-ОФФЕР", ЄДРПОУ: 45213521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Азанов Олексій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10 001,99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15:27:08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«КОНИК ГРУП»</w:t>
            </w:r>
          </w:p>
        </w:tc>
        <w:tc>
          <w:p>
            <w:pPr>
              <w:pStyle w:val="Compact"/>
              <w:jc w:val="left"/>
            </w:pPr>
            <w:r>
              <w:t xml:space="preserve">10 823,99 грн</w:t>
            </w:r>
          </w:p>
        </w:tc>
        <w:tc>
          <w:p>
            <w:pPr>
              <w:pStyle w:val="Compact"/>
              <w:jc w:val="left"/>
            </w:pPr>
            <w:r>
              <w:t xml:space="preserve">21.04.2024 12:19:18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Парпуланська Кристина Панасівна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14:32:07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Делірайков Георгій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21.04.2024 10:28:33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71 100,00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21.04.2024 10:35:16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77 777,00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20.04.2024 11:51:36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Азанов Олексій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10 001,99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15:27:08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«КОНИК ГРУП»</w:t>
            </w:r>
          </w:p>
        </w:tc>
        <w:tc>
          <w:p>
            <w:pPr>
              <w:pStyle w:val="Compact"/>
              <w:jc w:val="left"/>
            </w:pPr>
            <w:r>
              <w:t xml:space="preserve">18 002,00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11:53:13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Парпуланська Кристина Панасівна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11:56:23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Делірайков Георгій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11:59:30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98 000,00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12:03:25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98 001,00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12:05:39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Азанов Олексій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10 001,99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15:27:08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«КОНИК ГРУП»</w:t>
            </w:r>
          </w:p>
        </w:tc>
        <w:tc>
          <w:p>
            <w:pPr>
              <w:pStyle w:val="Compact"/>
              <w:jc w:val="left"/>
            </w:pPr>
            <w:r>
              <w:t xml:space="preserve">18 002,00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11:53:13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Парпуланська Кристина Панасівна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12:17:53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Делірайков Георгій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12:21:02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12:24:01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170 001,00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12:27:04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Азанов Олексій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10 001,99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15:27:08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«КОНИК ГРУП»</w:t>
            </w:r>
          </w:p>
        </w:tc>
        <w:tc>
          <w:p>
            <w:pPr>
              <w:pStyle w:val="Compact"/>
              <w:jc w:val="left"/>
            </w:pPr>
            <w:r>
              <w:t xml:space="preserve">18 002,00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11:53:13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Парпуланська Кристина Панасівна</w:t>
            </w:r>
          </w:p>
        </w:tc>
        <w:tc>
          <w:p>
            <w:pPr>
              <w:pStyle w:val="Compact"/>
              <w:jc w:val="left"/>
            </w:pPr>
            <w:r>
              <w:t xml:space="preserve">230 000,00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12:38:44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Делірайков Георгій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12:21:02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12:24:01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230 000,01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12:47:50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"ТОП-ОФФЕР", ЄДРПОУ: 45213521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11 040,00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9 491,43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ФДМУ по Одеській та Миколаївській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ФДМУ по Одеській та Миколаївській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UA888201720355229002001163735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ФДМУ по Одеській та Миколаївській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276 000,01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22.04.2024 12:50:04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"ТОП-ОФФЕР", ЄДРПОУ: 45213521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«НРЦ-ЮКРЕЙН»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2024-05-17T10:54:20Z</dcterms:created>
  <dcterms:modified xsi:type="dcterms:W3CDTF">2024-05-17T10:54:20Z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