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aa031812ae056fd8632fa7e386909ae0028f595"/>
      <w:r>
        <w:rPr>
          <w:b/>
        </w:rPr>
        <w:t xml:space="preserve">ПРОТОКОЛ ПРО РЕЗУЛЬТАТИ ЗЕМЕЛЬНИХ ТОРГІВ № LRE001-UA-20240306-06214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ДУБЕЧНЕНСЬКА СІЛЬСЬКА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08.04.2024 12:35:00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08.04.2024 13:04:04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земельної ділянки сільськогосподарського призначення, площею 10,0000 га, кадастровий номер: 0725081305:06:000:0546.</w:t>
      </w:r>
    </w:p>
    <w:p>
      <w:pPr>
        <w:numPr>
          <w:ilvl w:val="0"/>
          <w:numId w:val="1001"/>
        </w:numPr>
        <w:pStyle w:val="Compact"/>
      </w:pPr>
      <w:r>
        <w:t xml:space="preserve">Право оренди земельної ділянки сільськогосподарського призначення, площею 10,0000 га, кадастровий номер: 0725081305:06:000:0546, що розташована за адресою: Волинська область, Ковельський район, Дубечненська сільська рада, категорія земель – землі сільськогосподарського призначення, цільове призначення – для ведення товарного сільськогосподарського виробництва, вид використання – для ведення товарного сільськогосподарського виробництва.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4 932,76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5 200,00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49,33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1 479,83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СІЛЬСЬКОГОСПОДАРСЬКЕ ТОВАРИСТВО З ОБМЕЖЕНОЮ ВІДПОВІДАЛЬНІСТЮ "АМ-АГРО", ЄДРПОУ: 41221759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Никитюк Микола Миколайович, ІПН/РНОКПП: 3068814171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СІЛЬСЬКОГОСПОДАРСЬКЕ ТОВАРИСТВО З ОБМЕЖЕНОЮ ВІДПОВІДАЛЬНІСТЮ "АМ-АГРО"</w:t>
            </w:r>
          </w:p>
        </w:tc>
        <w:tc>
          <w:p>
            <w:pPr>
              <w:pStyle w:val="Compact"/>
              <w:jc w:val="left"/>
            </w:pPr>
            <w:r>
              <w:t xml:space="preserve">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29.03.2024 10:49:10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Никитюк Микола Миколайович</w:t>
            </w:r>
          </w:p>
        </w:tc>
        <w:tc>
          <w:p>
            <w:pPr>
              <w:pStyle w:val="Compact"/>
              <w:jc w:val="left"/>
            </w:pPr>
            <w:r>
              <w:t xml:space="preserve">5 132,76 грн</w:t>
            </w:r>
          </w:p>
        </w:tc>
        <w:tc>
          <w:p>
            <w:pPr>
              <w:pStyle w:val="Compact"/>
              <w:jc w:val="left"/>
            </w:pPr>
            <w:r>
              <w:t xml:space="preserve">04.04.2024 18:25:28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СІЛЬСЬКОГОСПОДАРСЬКЕ ТОВАРИСТВО З ОБМЕЖЕНОЮ ВІДПОВІДАЛЬНІСТЮ "АМ-АГРО"</w:t>
            </w:r>
          </w:p>
        </w:tc>
        <w:tc>
          <w:p>
            <w:pPr>
              <w:pStyle w:val="Compact"/>
              <w:jc w:val="left"/>
            </w:pPr>
            <w:r>
              <w:t xml:space="preserve">5 200,00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08.04.2024 12:40:31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Никитюк Микола Миколайович</w:t>
            </w:r>
          </w:p>
        </w:tc>
        <w:tc>
          <w:p>
            <w:pPr>
              <w:pStyle w:val="Compact"/>
              <w:jc w:val="left"/>
            </w:pPr>
            <w:r>
              <w:t xml:space="preserve">5 132,76 грн</w:t>
            </w:r>
          </w:p>
        </w:tc>
        <w:tc>
          <w:p>
            <w:pPr>
              <w:pStyle w:val="Compact"/>
              <w:jc w:val="left"/>
            </w:pPr>
            <w:r>
              <w:t xml:space="preserve">04.04.2024 18:25:28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Никитюк Микола Миколайович</w:t>
            </w:r>
          </w:p>
        </w:tc>
        <w:tc>
          <w:p>
            <w:pPr>
              <w:pStyle w:val="Compact"/>
              <w:jc w:val="left"/>
            </w:pPr>
            <w:r>
              <w:t xml:space="preserve">5 132,76 грн</w:t>
            </w:r>
          </w:p>
        </w:tc>
        <w:tc>
          <w:p>
            <w:pPr>
              <w:pStyle w:val="Compact"/>
              <w:jc w:val="left"/>
            </w:pPr>
            <w:r>
              <w:t xml:space="preserve">04.04.2024 18:25:28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СІЛЬСЬКОГОСПОДАРСЬКЕ ТОВАРИСТВО З ОБМЕЖЕНОЮ ВІДПОВІДАЛЬНІСТЮ "АМ-АГРО"</w:t>
            </w:r>
          </w:p>
        </w:tc>
        <w:tc>
          <w:p>
            <w:pPr>
              <w:pStyle w:val="Compact"/>
              <w:jc w:val="left"/>
            </w:pPr>
            <w:r>
              <w:t xml:space="preserve">5 200,00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08.04.2024 12:40:31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Никитюк Микола Миколайович</w:t>
            </w:r>
          </w:p>
        </w:tc>
        <w:tc>
          <w:p>
            <w:pPr>
              <w:pStyle w:val="Compact"/>
              <w:jc w:val="left"/>
            </w:pPr>
            <w:r>
              <w:t xml:space="preserve">5 132,76 грн</w:t>
            </w:r>
          </w:p>
        </w:tc>
        <w:tc>
          <w:p>
            <w:pPr>
              <w:pStyle w:val="Compact"/>
              <w:jc w:val="left"/>
            </w:pPr>
            <w:r>
              <w:t xml:space="preserve">04.04.2024 18:25:28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СІЛЬСЬКОГОСПОДАРСЬКЕ ТОВАРИСТВО З ОБМЕЖЕНОЮ ВІДПОВІДАЛЬНІСТЮ "АМ-АГРО"</w:t>
            </w:r>
          </w:p>
        </w:tc>
        <w:tc>
          <w:p>
            <w:pPr>
              <w:pStyle w:val="Compact"/>
              <w:jc w:val="left"/>
            </w:pPr>
            <w:r>
              <w:t xml:space="preserve">5 200,00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08.04.2024 12:40:31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СІЛЬСЬКОГОСПОДАРСЬКЕ ТОВАРИСТВО З ОБМЕЖЕНОЮ ВІДПОВІДАЛЬНІСТЮ "АМ-АГРО", ЄДРПОУ: 41221759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260,00 грн (двісті шістдесят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1 219,83 грн (одна тисяча двісті дев'ятнадцять гривень 83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3 980,17 грн (три тисячі дев'ятсот вісімдесят гривень 17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Дубечненська сільська рада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04332940</w:t>
      </w:r>
    </w:p>
    <w:p>
      <w:pPr>
        <w:numPr>
          <w:ilvl w:val="0"/>
          <w:numId w:val="1003"/>
        </w:numPr>
        <w:pStyle w:val="Compact"/>
      </w:pPr>
      <w:r>
        <w:t xml:space="preserve">Назва банку: УДКС у Волинській області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UA648999980334119812000003504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13 400,00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4"/>
        </w:numPr>
        <w:pStyle w:val="Compact"/>
      </w:pPr>
      <w:r>
        <w:t xml:space="preserve">Одержувач: ФОП Данкевич Дмитро Олегович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3218722254</w:t>
      </w:r>
    </w:p>
    <w:p>
      <w:pPr>
        <w:numPr>
          <w:ilvl w:val="0"/>
          <w:numId w:val="1004"/>
        </w:numPr>
        <w:pStyle w:val="Compact"/>
      </w:pPr>
      <w:r>
        <w:t xml:space="preserve">Назва банку: АТ КБ "ПРИВАТБАНК"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UA813052990000026003040806059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08.04.2024 13:04:04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СІЛЬСЬКОГОСПОДАРСЬКЕ ТОВАРИСТВО З ОБМЕЖЕНОЮ ВІДПОВІДАЛЬНІСТЮ "АМ-АГРО", ЄДРПОУ: 41221759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ДУБЕЧНЕНСЬКА СІЛЬСЬКА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2024-05-15T07:04:23Z</dcterms:created>
  <dcterms:modified xsi:type="dcterms:W3CDTF">2024-05-15T07:04:23Z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