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2ff34b5a58f1b9e2f3287654488f3844a519ae"/>
      <w:r>
        <w:rPr>
          <w:b/>
        </w:rPr>
        <w:t xml:space="preserve">ПРОТОКОЛ ПРО РЕЗУЛЬТАТИ ЕЛЕКТРОННОГО АУКЦІОНУ № SPE001-UA-20230520-83244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Устилузька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Автомобіль ГАЗ5205</w:t>
      </w:r>
    </w:p>
    <w:p>
      <w:pPr>
        <w:numPr>
          <w:ilvl w:val="0"/>
          <w:numId w:val="1001"/>
        </w:numPr>
        <w:pStyle w:val="Compact"/>
      </w:pPr>
      <w:r>
        <w:t xml:space="preserve">Автомобіль в незадовільному стані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4 088,00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25.05.2023 20:00:08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2024-05-17T11:26:23Z</dcterms:created>
  <dcterms:modified xsi:type="dcterms:W3CDTF">2024-05-17T11:26:23Z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